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2D15" w14:textId="47197E75" w:rsidR="006920B9" w:rsidRPr="004849C7" w:rsidRDefault="007E7510" w:rsidP="00C5429D">
      <w:pPr>
        <w:jc w:val="center"/>
        <w:rPr>
          <w:rFonts w:ascii="Times New Roman" w:eastAsiaTheme="minorHAnsi" w:hAnsi="Times New Roman" w:cs="Times New Roman"/>
          <w:b/>
        </w:rPr>
      </w:pPr>
      <w:bookmarkStart w:id="0" w:name="_GoBack"/>
      <w:bookmarkEnd w:id="0"/>
      <w:r w:rsidRPr="004849C7">
        <w:rPr>
          <w:rFonts w:ascii="Times New Roman" w:eastAsiaTheme="minorHAnsi" w:hAnsi="Times New Roman" w:cs="Times New Roman"/>
          <w:b/>
        </w:rPr>
        <w:t>Zoogeography</w:t>
      </w:r>
      <w:r w:rsidRPr="004849C7">
        <w:rPr>
          <w:rFonts w:ascii="Times New Roman" w:eastAsiaTheme="minorHAnsi" w:hAnsi="Times New Roman" w:cs="Times New Roman"/>
          <w:b/>
        </w:rPr>
        <w:tab/>
      </w:r>
      <w:r w:rsidRPr="004849C7">
        <w:rPr>
          <w:rFonts w:ascii="Times New Roman" w:eastAsiaTheme="minorHAnsi" w:hAnsi="Times New Roman" w:cs="Times New Roman"/>
          <w:b/>
        </w:rPr>
        <w:tab/>
      </w:r>
      <w:r w:rsidR="003517EA">
        <w:rPr>
          <w:rFonts w:ascii="Times New Roman" w:eastAsiaTheme="minorHAnsi" w:hAnsi="Times New Roman" w:cs="Times New Roman"/>
          <w:b/>
        </w:rPr>
        <w:t>Assignment 4</w:t>
      </w:r>
      <w:r w:rsidR="00C5429D" w:rsidRPr="004849C7">
        <w:rPr>
          <w:rFonts w:ascii="Times New Roman" w:eastAsiaTheme="minorHAnsi" w:hAnsi="Times New Roman" w:cs="Times New Roman"/>
          <w:b/>
        </w:rPr>
        <w:tab/>
      </w:r>
      <w:r w:rsidR="00C5429D" w:rsidRPr="004849C7">
        <w:rPr>
          <w:rFonts w:ascii="Times New Roman" w:eastAsiaTheme="minorHAnsi" w:hAnsi="Times New Roman" w:cs="Times New Roman"/>
          <w:b/>
        </w:rPr>
        <w:tab/>
      </w:r>
      <w:r w:rsidR="00C5429D" w:rsidRPr="004849C7">
        <w:rPr>
          <w:rFonts w:ascii="Times New Roman" w:eastAsiaTheme="minorHAnsi" w:hAnsi="Times New Roman" w:cs="Times New Roman"/>
          <w:b/>
        </w:rPr>
        <w:tab/>
      </w:r>
      <w:r w:rsidR="006920B9">
        <w:rPr>
          <w:rFonts w:ascii="Times New Roman" w:eastAsiaTheme="minorHAnsi" w:hAnsi="Times New Roman" w:cs="Times New Roman"/>
          <w:b/>
        </w:rPr>
        <w:t>Due Mon</w:t>
      </w:r>
      <w:r w:rsidRPr="004849C7">
        <w:rPr>
          <w:rFonts w:ascii="Times New Roman" w:eastAsiaTheme="minorHAnsi" w:hAnsi="Times New Roman" w:cs="Times New Roman"/>
          <w:b/>
        </w:rPr>
        <w:t xml:space="preserve">, </w:t>
      </w:r>
      <w:r w:rsidR="003517EA">
        <w:rPr>
          <w:rFonts w:ascii="Times New Roman" w:eastAsiaTheme="minorHAnsi" w:hAnsi="Times New Roman" w:cs="Times New Roman"/>
          <w:b/>
        </w:rPr>
        <w:t xml:space="preserve">Feb </w:t>
      </w:r>
      <w:r w:rsidR="001B7077">
        <w:rPr>
          <w:rFonts w:ascii="Times New Roman" w:eastAsiaTheme="minorHAnsi" w:hAnsi="Times New Roman" w:cs="Times New Roman"/>
          <w:b/>
        </w:rPr>
        <w:t>2</w:t>
      </w:r>
      <w:r w:rsidR="00E15203">
        <w:rPr>
          <w:rFonts w:ascii="Times New Roman" w:eastAsiaTheme="minorHAnsi" w:hAnsi="Times New Roman" w:cs="Times New Roman"/>
          <w:b/>
        </w:rPr>
        <w:t>4</w:t>
      </w:r>
      <w:r w:rsidR="006920B9" w:rsidRPr="006920B9">
        <w:rPr>
          <w:rFonts w:ascii="Times New Roman" w:eastAsiaTheme="minorHAnsi" w:hAnsi="Times New Roman" w:cs="Times New Roman"/>
          <w:b/>
          <w:vertAlign w:val="superscript"/>
        </w:rPr>
        <w:t>th</w:t>
      </w:r>
    </w:p>
    <w:p w14:paraId="7C67543E" w14:textId="19132A9D" w:rsidR="00C5429D" w:rsidRPr="004849C7" w:rsidRDefault="00C5429D" w:rsidP="002A4A89">
      <w:pPr>
        <w:rPr>
          <w:rFonts w:ascii="Times New Roman" w:eastAsiaTheme="minorHAnsi" w:hAnsi="Times New Roman" w:cs="Times New Roman"/>
        </w:rPr>
      </w:pPr>
    </w:p>
    <w:p w14:paraId="2212918F" w14:textId="144F2E20" w:rsidR="007E7510" w:rsidRPr="004849C7" w:rsidRDefault="003517EA" w:rsidP="007E7510">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Weir, J. T., </w:t>
      </w:r>
      <w:proofErr w:type="spellStart"/>
      <w:r>
        <w:rPr>
          <w:rFonts w:ascii="Times New Roman" w:eastAsia="Times New Roman" w:hAnsi="Times New Roman" w:cs="Times New Roman"/>
          <w:color w:val="222222"/>
          <w:shd w:val="clear" w:color="auto" w:fill="FFFFFF"/>
        </w:rPr>
        <w:t>Haddrath</w:t>
      </w:r>
      <w:proofErr w:type="spellEnd"/>
      <w:r>
        <w:rPr>
          <w:rFonts w:ascii="Times New Roman" w:eastAsia="Times New Roman" w:hAnsi="Times New Roman" w:cs="Times New Roman"/>
          <w:color w:val="222222"/>
          <w:shd w:val="clear" w:color="auto" w:fill="FFFFFF"/>
        </w:rPr>
        <w:t xml:space="preserve">, O., Robertson, H. A., </w:t>
      </w:r>
      <w:proofErr w:type="spellStart"/>
      <w:r>
        <w:rPr>
          <w:rFonts w:ascii="Times New Roman" w:eastAsia="Times New Roman" w:hAnsi="Times New Roman" w:cs="Times New Roman"/>
          <w:color w:val="222222"/>
          <w:shd w:val="clear" w:color="auto" w:fill="FFFFFF"/>
        </w:rPr>
        <w:t>Colbourne</w:t>
      </w:r>
      <w:proofErr w:type="spellEnd"/>
      <w:r>
        <w:rPr>
          <w:rFonts w:ascii="Times New Roman" w:eastAsia="Times New Roman" w:hAnsi="Times New Roman" w:cs="Times New Roman"/>
          <w:color w:val="222222"/>
          <w:shd w:val="clear" w:color="auto" w:fill="FFFFFF"/>
        </w:rPr>
        <w:t xml:space="preserve">, R. M., and A. J. Baker </w:t>
      </w:r>
      <w:r w:rsidR="00840221">
        <w:rPr>
          <w:rFonts w:ascii="Times New Roman" w:eastAsia="Times New Roman" w:hAnsi="Times New Roman" w:cs="Times New Roman"/>
          <w:color w:val="222222"/>
          <w:shd w:val="clear" w:color="auto" w:fill="FFFFFF"/>
        </w:rPr>
        <w:t>(2016)</w:t>
      </w:r>
      <w:r>
        <w:rPr>
          <w:rFonts w:ascii="Times New Roman" w:eastAsia="Times New Roman" w:hAnsi="Times New Roman" w:cs="Times New Roman"/>
          <w:color w:val="222222"/>
          <w:shd w:val="clear" w:color="auto" w:fill="FFFFFF"/>
        </w:rPr>
        <w:t>.</w:t>
      </w:r>
      <w:r w:rsidR="00840221">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Explosive ice age diversification of kiwi</w:t>
      </w:r>
      <w:r w:rsidR="007E7510" w:rsidRPr="004849C7">
        <w:rPr>
          <w:rFonts w:ascii="Times New Roman" w:eastAsia="Times New Roman" w:hAnsi="Times New Roman" w:cs="Times New Roman"/>
          <w:color w:val="222222"/>
          <w:shd w:val="clear" w:color="auto" w:fill="FFFFFF"/>
        </w:rPr>
        <w:t>. </w:t>
      </w:r>
      <w:r>
        <w:rPr>
          <w:rFonts w:ascii="Times New Roman" w:eastAsia="Times New Roman" w:hAnsi="Times New Roman" w:cs="Times New Roman"/>
          <w:i/>
          <w:iCs/>
          <w:color w:val="222222"/>
          <w:shd w:val="clear" w:color="auto" w:fill="FFFFFF"/>
        </w:rPr>
        <w:t>PNAS</w:t>
      </w:r>
      <w:r w:rsidR="007E7510" w:rsidRPr="004849C7">
        <w:rPr>
          <w:rFonts w:ascii="Times New Roman" w:eastAsia="Times New Roman" w:hAnsi="Times New Roman" w:cs="Times New Roman"/>
          <w:color w:val="222222"/>
          <w:shd w:val="clear" w:color="auto" w:fill="FFFFFF"/>
        </w:rPr>
        <w:t> </w:t>
      </w:r>
      <w:r>
        <w:rPr>
          <w:rFonts w:ascii="Times New Roman" w:eastAsia="Times New Roman" w:hAnsi="Times New Roman" w:cs="Times New Roman"/>
          <w:color w:val="222222"/>
          <w:shd w:val="clear" w:color="auto" w:fill="FFFFFF"/>
        </w:rPr>
        <w:t>113:38 E5580-E5587</w:t>
      </w:r>
      <w:r w:rsidR="007E7510" w:rsidRPr="004849C7">
        <w:rPr>
          <w:rFonts w:ascii="Times New Roman" w:eastAsia="Times New Roman" w:hAnsi="Times New Roman" w:cs="Times New Roman"/>
          <w:color w:val="222222"/>
          <w:shd w:val="clear" w:color="auto" w:fill="FFFFFF"/>
        </w:rPr>
        <w:t>.</w:t>
      </w:r>
    </w:p>
    <w:p w14:paraId="68D271DD" w14:textId="6F195AC0" w:rsidR="00EA4AFD" w:rsidRPr="004849C7" w:rsidRDefault="00B40750" w:rsidP="007E7510">
      <w:pPr>
        <w:rPr>
          <w:rFonts w:ascii="Times New Roman" w:eastAsia="Times New Roman" w:hAnsi="Times New Roman" w:cs="Times New Roman"/>
          <w:color w:val="222222"/>
          <w:shd w:val="clear" w:color="auto" w:fill="FFFFFF"/>
        </w:rPr>
      </w:pPr>
      <w:r w:rsidRPr="004849C7">
        <w:rPr>
          <w:rFonts w:ascii="Times New Roman" w:eastAsiaTheme="minorHAnsi" w:hAnsi="Times New Roman" w:cs="Times New Roman"/>
          <w:b/>
          <w:noProof/>
        </w:rPr>
        <mc:AlternateContent>
          <mc:Choice Requires="wps">
            <w:drawing>
              <wp:anchor distT="0" distB="0" distL="114300" distR="114300" simplePos="0" relativeHeight="251659264" behindDoc="0" locked="0" layoutInCell="1" allowOverlap="1" wp14:anchorId="6AD80FC8" wp14:editId="73734EDC">
                <wp:simplePos x="0" y="0"/>
                <wp:positionH relativeFrom="column">
                  <wp:posOffset>190500</wp:posOffset>
                </wp:positionH>
                <wp:positionV relativeFrom="paragraph">
                  <wp:posOffset>280035</wp:posOffset>
                </wp:positionV>
                <wp:extent cx="6496050" cy="866775"/>
                <wp:effectExtent l="57150" t="38100" r="76200" b="104775"/>
                <wp:wrapSquare wrapText="bothSides"/>
                <wp:docPr id="1" name="Text Box 1"/>
                <wp:cNvGraphicFramePr/>
                <a:graphic xmlns:a="http://schemas.openxmlformats.org/drawingml/2006/main">
                  <a:graphicData uri="http://schemas.microsoft.com/office/word/2010/wordprocessingShape">
                    <wps:wsp>
                      <wps:cNvSpPr txBox="1"/>
                      <wps:spPr>
                        <a:xfrm>
                          <a:off x="0" y="0"/>
                          <a:ext cx="6496050" cy="866775"/>
                        </a:xfrm>
                        <a:prstGeom prst="rect">
                          <a:avLst/>
                        </a:prstGeom>
                        <a:gradFill flip="none" rotWithShape="1">
                          <a:gsLst>
                            <a:gs pos="0">
                              <a:schemeClr val="dk1">
                                <a:tint val="50000"/>
                                <a:satMod val="300000"/>
                                <a:alpha val="21000"/>
                              </a:schemeClr>
                            </a:gs>
                            <a:gs pos="35000">
                              <a:schemeClr val="dk1">
                                <a:tint val="37000"/>
                                <a:satMod val="300000"/>
                                <a:alpha val="21000"/>
                              </a:schemeClr>
                            </a:gs>
                            <a:gs pos="100000">
                              <a:schemeClr val="dk1">
                                <a:tint val="15000"/>
                                <a:satMod val="350000"/>
                                <a:alpha val="21000"/>
                              </a:schemeClr>
                            </a:gs>
                          </a:gsLst>
                          <a:lin ang="16200000" scaled="1"/>
                          <a:tileRect/>
                        </a:gra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4451846D" w14:textId="77777777" w:rsidR="00380105" w:rsidRDefault="00380105" w:rsidP="00B40750">
                            <w:pPr>
                              <w:ind w:firstLine="360"/>
                              <w:rPr>
                                <w:rFonts w:ascii="Times New Roman" w:hAnsi="Times New Roman" w:cs="Times New Roman"/>
                                <w:b/>
                                <w:sz w:val="20"/>
                                <w:szCs w:val="20"/>
                              </w:rPr>
                            </w:pPr>
                            <w:r>
                              <w:rPr>
                                <w:rFonts w:ascii="Times New Roman" w:hAnsi="Times New Roman" w:cs="Times New Roman"/>
                                <w:b/>
                                <w:sz w:val="20"/>
                                <w:szCs w:val="20"/>
                              </w:rPr>
                              <w:t>Instructions:</w:t>
                            </w:r>
                          </w:p>
                          <w:p w14:paraId="0652168E" w14:textId="77777777" w:rsidR="00380105" w:rsidRDefault="00380105" w:rsidP="00B4075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Use your </w:t>
                            </w:r>
                            <w:r w:rsidRPr="006213A8">
                              <w:rPr>
                                <w:rFonts w:ascii="Times New Roman" w:hAnsi="Times New Roman" w:cs="Times New Roman"/>
                                <w:b/>
                                <w:sz w:val="20"/>
                                <w:szCs w:val="20"/>
                              </w:rPr>
                              <w:t>own words</w:t>
                            </w:r>
                            <w:r>
                              <w:rPr>
                                <w:rFonts w:ascii="Times New Roman" w:hAnsi="Times New Roman" w:cs="Times New Roman"/>
                                <w:sz w:val="20"/>
                                <w:szCs w:val="20"/>
                              </w:rPr>
                              <w:t xml:space="preserve"> and provide complete but </w:t>
                            </w:r>
                            <w:r w:rsidRPr="006213A8">
                              <w:rPr>
                                <w:rFonts w:ascii="Times New Roman" w:hAnsi="Times New Roman" w:cs="Times New Roman"/>
                                <w:b/>
                                <w:sz w:val="20"/>
                                <w:szCs w:val="20"/>
                              </w:rPr>
                              <w:t>concise</w:t>
                            </w:r>
                            <w:r>
                              <w:rPr>
                                <w:rFonts w:ascii="Times New Roman" w:hAnsi="Times New Roman" w:cs="Times New Roman"/>
                                <w:sz w:val="20"/>
                                <w:szCs w:val="20"/>
                              </w:rPr>
                              <w:t xml:space="preserve"> answers to the following questions.</w:t>
                            </w:r>
                          </w:p>
                          <w:p w14:paraId="1637E79B" w14:textId="77777777" w:rsidR="00380105" w:rsidRDefault="00380105" w:rsidP="00B4075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Cite literature appropriately if referenced.</w:t>
                            </w:r>
                          </w:p>
                          <w:p w14:paraId="79BCEA9D" w14:textId="7B2B8C0A" w:rsidR="00380105" w:rsidRPr="00B40750" w:rsidRDefault="00380105" w:rsidP="00B40750">
                            <w:pPr>
                              <w:pStyle w:val="ListParagraph"/>
                              <w:numPr>
                                <w:ilvl w:val="0"/>
                                <w:numId w:val="2"/>
                              </w:numPr>
                              <w:rPr>
                                <w:rFonts w:ascii="Times New Roman" w:hAnsi="Times New Roman" w:cs="Times New Roman"/>
                                <w:sz w:val="20"/>
                                <w:szCs w:val="20"/>
                              </w:rPr>
                            </w:pPr>
                            <w:r w:rsidRPr="00B40750">
                              <w:rPr>
                                <w:rFonts w:ascii="Times New Roman" w:hAnsi="Times New Roman" w:cs="Times New Roman"/>
                                <w:sz w:val="20"/>
                                <w:szCs w:val="20"/>
                              </w:rPr>
                              <w:t>Typed answers should not exceed 2 pages</w:t>
                            </w:r>
                            <w:r>
                              <w:rPr>
                                <w:rFonts w:ascii="Times New Roman" w:hAnsi="Times New Roman" w:cs="Times New Roman"/>
                                <w:sz w:val="20"/>
                                <w:szCs w:val="20"/>
                              </w:rPr>
                              <w:t xml:space="preserve"> (e.g. the front and back of this page).</w:t>
                            </w:r>
                          </w:p>
                          <w:p w14:paraId="5F8189E9" w14:textId="08364C10" w:rsidR="00380105" w:rsidRPr="006213A8" w:rsidRDefault="00380105" w:rsidP="00B4075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Hard copy to be handed in by </w:t>
                            </w:r>
                            <w:r w:rsidR="001B7077">
                              <w:rPr>
                                <w:rFonts w:ascii="Times New Roman" w:hAnsi="Times New Roman" w:cs="Times New Roman"/>
                                <w:sz w:val="20"/>
                                <w:szCs w:val="20"/>
                              </w:rPr>
                              <w:t>11:00am in lecture on Monday Feb 24</w:t>
                            </w:r>
                            <w:r w:rsidR="001B7077" w:rsidRPr="001B7077">
                              <w:rPr>
                                <w:rFonts w:ascii="Times New Roman" w:hAnsi="Times New Roman" w:cs="Times New Roman"/>
                                <w:sz w:val="20"/>
                                <w:szCs w:val="20"/>
                                <w:vertAlign w:val="superscript"/>
                              </w:rPr>
                              <w:t>th</w:t>
                            </w:r>
                            <w:r w:rsidR="001B7077">
                              <w:rPr>
                                <w:rFonts w:ascii="Times New Roman" w:hAnsi="Times New Roman" w:cs="Times New Roman"/>
                                <w:sz w:val="20"/>
                                <w:szCs w:val="20"/>
                              </w:rPr>
                              <w:t xml:space="preserve">.  </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80FC8" id="_x0000_t202" coordsize="21600,21600" o:spt="202" path="m,l,21600r21600,l21600,xe">
                <v:stroke joinstyle="miter"/>
                <v:path gradientshapeok="t" o:connecttype="rect"/>
              </v:shapetype>
              <v:shape id="Text Box 1" o:spid="_x0000_s1026" type="#_x0000_t202" style="position:absolute;margin-left:15pt;margin-top:22.05pt;width:511.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" fillcolor="gray [1616]" strokecolor="black [3040]">
                <v:fill opacity="13762f" color2="#d9d9d9 [496]" o:opacity2="13762f" rotate="t" angle="180" colors="0 #bcbcbc;22938f #d0d0d0;1 #ededed" focus="100%" type="gradient"/>
                <v:shadow on="t" color="black" opacity="24903f" origin=",.5" offset="0,.55556mm"/>
                <v:textbox>
                  <w:txbxContent>
                    <w:p w14:paraId="4451846D" w14:textId="77777777" w:rsidR="00380105" w:rsidRDefault="00380105" w:rsidP="00B40750">
                      <w:pPr>
                        <w:ind w:firstLine="360"/>
                        <w:rPr>
                          <w:rFonts w:ascii="Times New Roman" w:hAnsi="Times New Roman" w:cs="Times New Roman"/>
                          <w:b/>
                          <w:sz w:val="20"/>
                          <w:szCs w:val="20"/>
                        </w:rPr>
                      </w:pPr>
                      <w:r>
                        <w:rPr>
                          <w:rFonts w:ascii="Times New Roman" w:hAnsi="Times New Roman" w:cs="Times New Roman"/>
                          <w:b/>
                          <w:sz w:val="20"/>
                          <w:szCs w:val="20"/>
                        </w:rPr>
                        <w:t>Instructions:</w:t>
                      </w:r>
                    </w:p>
                    <w:p w14:paraId="0652168E" w14:textId="77777777" w:rsidR="00380105" w:rsidRDefault="00380105" w:rsidP="00B4075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Use your </w:t>
                      </w:r>
                      <w:r w:rsidRPr="006213A8">
                        <w:rPr>
                          <w:rFonts w:ascii="Times New Roman" w:hAnsi="Times New Roman" w:cs="Times New Roman"/>
                          <w:b/>
                          <w:sz w:val="20"/>
                          <w:szCs w:val="20"/>
                        </w:rPr>
                        <w:t>own words</w:t>
                      </w:r>
                      <w:r>
                        <w:rPr>
                          <w:rFonts w:ascii="Times New Roman" w:hAnsi="Times New Roman" w:cs="Times New Roman"/>
                          <w:sz w:val="20"/>
                          <w:szCs w:val="20"/>
                        </w:rPr>
                        <w:t xml:space="preserve"> and provide complete but </w:t>
                      </w:r>
                      <w:r w:rsidRPr="006213A8">
                        <w:rPr>
                          <w:rFonts w:ascii="Times New Roman" w:hAnsi="Times New Roman" w:cs="Times New Roman"/>
                          <w:b/>
                          <w:sz w:val="20"/>
                          <w:szCs w:val="20"/>
                        </w:rPr>
                        <w:t>concise</w:t>
                      </w:r>
                      <w:r>
                        <w:rPr>
                          <w:rFonts w:ascii="Times New Roman" w:hAnsi="Times New Roman" w:cs="Times New Roman"/>
                          <w:sz w:val="20"/>
                          <w:szCs w:val="20"/>
                        </w:rPr>
                        <w:t xml:space="preserve"> answers to the following questions.</w:t>
                      </w:r>
                    </w:p>
                    <w:p w14:paraId="1637E79B" w14:textId="77777777" w:rsidR="00380105" w:rsidRDefault="00380105" w:rsidP="00B4075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Cite literature appropriately if referenced.</w:t>
                      </w:r>
                    </w:p>
                    <w:p w14:paraId="79BCEA9D" w14:textId="7B2B8C0A" w:rsidR="00380105" w:rsidRPr="00B40750" w:rsidRDefault="00380105" w:rsidP="00B40750">
                      <w:pPr>
                        <w:pStyle w:val="ListParagraph"/>
                        <w:numPr>
                          <w:ilvl w:val="0"/>
                          <w:numId w:val="2"/>
                        </w:numPr>
                        <w:rPr>
                          <w:rFonts w:ascii="Times New Roman" w:hAnsi="Times New Roman" w:cs="Times New Roman"/>
                          <w:sz w:val="20"/>
                          <w:szCs w:val="20"/>
                        </w:rPr>
                      </w:pPr>
                      <w:r w:rsidRPr="00B40750">
                        <w:rPr>
                          <w:rFonts w:ascii="Times New Roman" w:hAnsi="Times New Roman" w:cs="Times New Roman"/>
                          <w:sz w:val="20"/>
                          <w:szCs w:val="20"/>
                        </w:rPr>
                        <w:t>Typed answers should not exceed 2 pages</w:t>
                      </w:r>
                      <w:r>
                        <w:rPr>
                          <w:rFonts w:ascii="Times New Roman" w:hAnsi="Times New Roman" w:cs="Times New Roman"/>
                          <w:sz w:val="20"/>
                          <w:szCs w:val="20"/>
                        </w:rPr>
                        <w:t xml:space="preserve"> (e.g. the front and back of this page).</w:t>
                      </w:r>
                    </w:p>
                    <w:p w14:paraId="5F8189E9" w14:textId="08364C10" w:rsidR="00380105" w:rsidRPr="006213A8" w:rsidRDefault="00380105" w:rsidP="00B4075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Hard copy to be handed in by </w:t>
                      </w:r>
                      <w:r w:rsidR="001B7077">
                        <w:rPr>
                          <w:rFonts w:ascii="Times New Roman" w:hAnsi="Times New Roman" w:cs="Times New Roman"/>
                          <w:sz w:val="20"/>
                          <w:szCs w:val="20"/>
                        </w:rPr>
                        <w:t>11:00am in lecture on Monday Feb 24</w:t>
                      </w:r>
                      <w:r w:rsidR="001B7077" w:rsidRPr="001B7077">
                        <w:rPr>
                          <w:rFonts w:ascii="Times New Roman" w:hAnsi="Times New Roman" w:cs="Times New Roman"/>
                          <w:sz w:val="20"/>
                          <w:szCs w:val="20"/>
                          <w:vertAlign w:val="superscript"/>
                        </w:rPr>
                        <w:t>th</w:t>
                      </w:r>
                      <w:r w:rsidR="001B7077">
                        <w:rPr>
                          <w:rFonts w:ascii="Times New Roman" w:hAnsi="Times New Roman" w:cs="Times New Roman"/>
                          <w:sz w:val="20"/>
                          <w:szCs w:val="20"/>
                        </w:rPr>
                        <w:t xml:space="preserve">.  </w:t>
                      </w:r>
                      <w:r>
                        <w:rPr>
                          <w:rFonts w:ascii="Times New Roman" w:hAnsi="Times New Roman" w:cs="Times New Roman"/>
                          <w:sz w:val="20"/>
                          <w:szCs w:val="20"/>
                        </w:rPr>
                        <w:t xml:space="preserve"> </w:t>
                      </w:r>
                    </w:p>
                  </w:txbxContent>
                </v:textbox>
                <w10:wrap type="square"/>
              </v:shape>
            </w:pict>
          </mc:Fallback>
        </mc:AlternateContent>
      </w:r>
    </w:p>
    <w:p w14:paraId="2DAAB2D3" w14:textId="534DEA10" w:rsidR="008C2DE5" w:rsidRPr="008C2DE5" w:rsidRDefault="008C2DE5" w:rsidP="008C2DE5">
      <w:pPr>
        <w:rPr>
          <w:rFonts w:ascii="Times New Roman" w:eastAsia="Times New Roman" w:hAnsi="Times New Roman" w:cs="Times New Roman"/>
          <w:color w:val="000000"/>
        </w:rPr>
      </w:pPr>
    </w:p>
    <w:p w14:paraId="3ED0ADCB" w14:textId="77777777" w:rsidR="005B6274" w:rsidRPr="006F6E54" w:rsidRDefault="005B6274" w:rsidP="005B6274">
      <w:pPr>
        <w:shd w:val="clear" w:color="auto" w:fill="FFFFFF"/>
        <w:rPr>
          <w:rFonts w:ascii="Times New Roman" w:hAnsi="Times New Roman" w:cs="Times New Roman"/>
        </w:rPr>
      </w:pPr>
      <w:r w:rsidRPr="006F6E54">
        <w:rPr>
          <w:rFonts w:ascii="Times New Roman" w:hAnsi="Times New Roman" w:cs="Times New Roman"/>
        </w:rPr>
        <w:t>1) According to the paper, explain the reasons that make New Zealand an ideal place to study the potential effect of glaciation on speciation? [0.5 + 0.5]</w:t>
      </w:r>
    </w:p>
    <w:p w14:paraId="66A81032" w14:textId="77777777" w:rsidR="005B6274" w:rsidRPr="006F6E54" w:rsidRDefault="005B6274" w:rsidP="005B6274">
      <w:pPr>
        <w:shd w:val="clear" w:color="auto" w:fill="FFFFFF"/>
        <w:ind w:firstLine="360"/>
        <w:rPr>
          <w:rFonts w:ascii="Times New Roman" w:hAnsi="Times New Roman" w:cs="Times New Roman"/>
        </w:rPr>
      </w:pPr>
    </w:p>
    <w:p w14:paraId="58824AFE" w14:textId="77777777" w:rsidR="005B6274" w:rsidRPr="006F6E54" w:rsidRDefault="005B6274" w:rsidP="005B6274">
      <w:pPr>
        <w:shd w:val="clear" w:color="auto" w:fill="FFFFFF"/>
        <w:rPr>
          <w:rFonts w:ascii="Times New Roman" w:hAnsi="Times New Roman" w:cs="Times New Roman"/>
        </w:rPr>
      </w:pPr>
      <w:r w:rsidRPr="006F6E54">
        <w:rPr>
          <w:rFonts w:ascii="Times New Roman" w:hAnsi="Times New Roman" w:cs="Times New Roman"/>
        </w:rPr>
        <w:t>2) What does the term “cryptic species” mean in the context of Kiwis? How many Kiwi lineages should there be, based on the results of this paper? [1.0 + 0.5]</w:t>
      </w:r>
    </w:p>
    <w:p w14:paraId="1983E3A5" w14:textId="77777777" w:rsidR="005B6274" w:rsidRPr="006F6E54" w:rsidRDefault="005B6274" w:rsidP="005B6274">
      <w:pPr>
        <w:shd w:val="clear" w:color="auto" w:fill="FFFFFF"/>
        <w:ind w:firstLine="360"/>
        <w:rPr>
          <w:rFonts w:ascii="Times New Roman" w:hAnsi="Times New Roman" w:cs="Times New Roman"/>
        </w:rPr>
      </w:pPr>
    </w:p>
    <w:p w14:paraId="73C0DD99" w14:textId="77777777" w:rsidR="005B6274" w:rsidRPr="006F6E54" w:rsidRDefault="005B6274" w:rsidP="005B6274">
      <w:pPr>
        <w:shd w:val="clear" w:color="auto" w:fill="FFFFFF"/>
        <w:rPr>
          <w:rFonts w:ascii="Times New Roman" w:hAnsi="Times New Roman" w:cs="Times New Roman"/>
        </w:rPr>
      </w:pPr>
      <w:r w:rsidRPr="006F6E54">
        <w:rPr>
          <w:rFonts w:ascii="Times New Roman" w:hAnsi="Times New Roman" w:cs="Times New Roman"/>
        </w:rPr>
        <w:t>3) One of the authors’ predictions about the effect of glaciation on diversification is that extant lineages should exhibit population declines during glacial cycles. What reasoning underlies this prediction? And, what did they find for Kiwi lineages? [1.0 + 0.5]</w:t>
      </w:r>
    </w:p>
    <w:p w14:paraId="49021A50" w14:textId="77777777" w:rsidR="005B6274" w:rsidRPr="006F6E54" w:rsidRDefault="005B6274" w:rsidP="005B6274">
      <w:pPr>
        <w:shd w:val="clear" w:color="auto" w:fill="FFFFFF"/>
        <w:ind w:firstLine="360"/>
        <w:rPr>
          <w:rFonts w:ascii="Times New Roman" w:hAnsi="Times New Roman" w:cs="Times New Roman"/>
        </w:rPr>
      </w:pPr>
    </w:p>
    <w:p w14:paraId="70B83FE8" w14:textId="77777777" w:rsidR="005B6274" w:rsidRPr="006F6E54" w:rsidRDefault="005B6274" w:rsidP="005B6274">
      <w:pPr>
        <w:shd w:val="clear" w:color="auto" w:fill="FFFFFF"/>
        <w:rPr>
          <w:rFonts w:ascii="Times New Roman" w:hAnsi="Times New Roman" w:cs="Times New Roman"/>
        </w:rPr>
      </w:pPr>
      <w:r w:rsidRPr="006F6E54">
        <w:rPr>
          <w:rFonts w:ascii="Times New Roman" w:hAnsi="Times New Roman" w:cs="Times New Roman"/>
        </w:rPr>
        <w:t>4) Would you expect that glaciation could promote similar “burst diversification” in bird lineages that, unlike Kiwis, are able to fly? Why or why not? [1.0]</w:t>
      </w:r>
    </w:p>
    <w:p w14:paraId="6778A71B" w14:textId="77777777" w:rsidR="005B6274" w:rsidRPr="006F6E54" w:rsidRDefault="005B6274" w:rsidP="005B6274">
      <w:pPr>
        <w:shd w:val="clear" w:color="auto" w:fill="FFFFFF"/>
        <w:ind w:firstLine="360"/>
        <w:rPr>
          <w:rFonts w:ascii="Times New Roman" w:hAnsi="Times New Roman" w:cs="Times New Roman"/>
        </w:rPr>
      </w:pPr>
    </w:p>
    <w:p w14:paraId="1AAFB285" w14:textId="77777777" w:rsidR="005B6274" w:rsidRDefault="005B6274" w:rsidP="005B6274">
      <w:pPr>
        <w:shd w:val="clear" w:color="auto" w:fill="FFFFFF"/>
        <w:rPr>
          <w:rFonts w:ascii="Times New Roman" w:hAnsi="Times New Roman" w:cs="Times New Roman"/>
        </w:rPr>
      </w:pPr>
      <w:r w:rsidRPr="006F6E54">
        <w:rPr>
          <w:rFonts w:ascii="Times New Roman" w:hAnsi="Times New Roman" w:cs="Times New Roman"/>
        </w:rPr>
        <w:t>5) What would be the different consequences of glaciation at high and low elevations in high and low latitudes for: [0.5 x 4]</w:t>
      </w:r>
    </w:p>
    <w:p w14:paraId="61604785" w14:textId="77777777" w:rsidR="005B6274" w:rsidRPr="006F6E54" w:rsidRDefault="005B6274" w:rsidP="005B6274">
      <w:pPr>
        <w:shd w:val="clear" w:color="auto" w:fill="FFFFFF"/>
        <w:ind w:firstLine="720"/>
        <w:rPr>
          <w:rFonts w:ascii="Times New Roman" w:hAnsi="Times New Roman" w:cs="Times New Roman"/>
          <w:lang w:val="en-CA"/>
        </w:rPr>
      </w:pPr>
      <w:r w:rsidRPr="006F6E54">
        <w:rPr>
          <w:rFonts w:ascii="Times New Roman" w:hAnsi="Times New Roman" w:cs="Times New Roman"/>
          <w:lang w:val="en-CA"/>
        </w:rPr>
        <w:t>1) vegetation coverage</w:t>
      </w:r>
    </w:p>
    <w:p w14:paraId="45A4A3CA" w14:textId="77777777" w:rsidR="005B6274" w:rsidRPr="006F6E54" w:rsidRDefault="005B6274" w:rsidP="005B6274">
      <w:pPr>
        <w:shd w:val="clear" w:color="auto" w:fill="FFFFFF"/>
        <w:rPr>
          <w:rFonts w:ascii="Times New Roman" w:hAnsi="Times New Roman" w:cs="Times New Roman"/>
          <w:lang w:val="en-CA"/>
        </w:rPr>
      </w:pPr>
      <w:r w:rsidRPr="006F6E54">
        <w:rPr>
          <w:rFonts w:ascii="Times New Roman" w:hAnsi="Times New Roman" w:cs="Times New Roman"/>
          <w:lang w:val="en-CA"/>
        </w:rPr>
        <w:tab/>
        <w:t xml:space="preserve">2) geographic range shifts of animals </w:t>
      </w:r>
    </w:p>
    <w:p w14:paraId="582C5A7E" w14:textId="77777777" w:rsidR="005B6274" w:rsidRPr="006F6E54" w:rsidRDefault="005B6274" w:rsidP="005B6274">
      <w:pPr>
        <w:shd w:val="clear" w:color="auto" w:fill="FFFFFF"/>
        <w:rPr>
          <w:rFonts w:ascii="Times New Roman" w:hAnsi="Times New Roman" w:cs="Times New Roman"/>
          <w:lang w:val="en-CA"/>
        </w:rPr>
      </w:pPr>
      <w:r w:rsidRPr="006F6E54">
        <w:rPr>
          <w:rFonts w:ascii="Times New Roman" w:hAnsi="Times New Roman" w:cs="Times New Roman"/>
          <w:lang w:val="en-CA"/>
        </w:rPr>
        <w:tab/>
        <w:t>3) opportunity for speciation (on a scale from very high to very low)</w:t>
      </w:r>
    </w:p>
    <w:p w14:paraId="38987302" w14:textId="77777777" w:rsidR="005B6274" w:rsidRPr="006F6E54" w:rsidRDefault="005B6274" w:rsidP="005B6274">
      <w:pPr>
        <w:shd w:val="clear" w:color="auto" w:fill="FFFFFF"/>
        <w:rPr>
          <w:rFonts w:ascii="Times New Roman" w:hAnsi="Times New Roman" w:cs="Times New Roman"/>
          <w:lang w:val="en-CA"/>
        </w:rPr>
      </w:pPr>
      <w:r w:rsidRPr="006F6E54">
        <w:rPr>
          <w:rFonts w:ascii="Times New Roman" w:hAnsi="Times New Roman" w:cs="Times New Roman"/>
          <w:lang w:val="en-CA"/>
        </w:rPr>
        <w:tab/>
        <w:t>4) overall extinction rates (on a scale from very high to very low)</w:t>
      </w:r>
    </w:p>
    <w:p w14:paraId="4B80E865" w14:textId="77777777" w:rsidR="005B6274" w:rsidRDefault="005B6274" w:rsidP="005B6274">
      <w:pPr>
        <w:shd w:val="clear" w:color="auto" w:fill="FFFFFF"/>
        <w:rPr>
          <w:rFonts w:ascii="Times New Roman" w:hAnsi="Times New Roman" w:cs="Times New Roman"/>
        </w:rPr>
      </w:pPr>
    </w:p>
    <w:p w14:paraId="2B604E46" w14:textId="77777777" w:rsidR="005B6274" w:rsidRDefault="005B6274" w:rsidP="005B6274">
      <w:pPr>
        <w:shd w:val="clear" w:color="auto" w:fill="FFFFFF"/>
        <w:rPr>
          <w:rFonts w:ascii="Times New Roman" w:hAnsi="Times New Roman" w:cs="Times New Roman"/>
        </w:rPr>
      </w:pPr>
      <w:r>
        <w:rPr>
          <w:rFonts w:ascii="Times New Roman" w:hAnsi="Times New Roman" w:cs="Times New Roman"/>
        </w:rPr>
        <w:t xml:space="preserve">Fill in the box below with changes you would predict to see in 1) through 4) for these different kinds of regions (use point form and short phrases) </w:t>
      </w:r>
    </w:p>
    <w:p w14:paraId="28A79644" w14:textId="77777777" w:rsidR="005B6274" w:rsidRDefault="005B6274" w:rsidP="005B6274">
      <w:pPr>
        <w:shd w:val="clear" w:color="auto" w:fill="FFFFFF"/>
        <w:ind w:firstLine="360"/>
        <w:rPr>
          <w:rFonts w:ascii="Times New Roman" w:hAnsi="Times New Roman" w:cs="Times New Roman"/>
        </w:rPr>
      </w:pPr>
    </w:p>
    <w:tbl>
      <w:tblPr>
        <w:tblStyle w:val="TableGrid"/>
        <w:tblW w:w="11023" w:type="dxa"/>
        <w:tblLook w:val="04A0" w:firstRow="1" w:lastRow="0" w:firstColumn="1" w:lastColumn="0" w:noHBand="0" w:noVBand="1"/>
      </w:tblPr>
      <w:tblGrid>
        <w:gridCol w:w="1242"/>
        <w:gridCol w:w="5142"/>
        <w:gridCol w:w="4639"/>
      </w:tblGrid>
      <w:tr w:rsidR="005B6274" w14:paraId="437BC849" w14:textId="77777777" w:rsidTr="00FD59FA">
        <w:tc>
          <w:tcPr>
            <w:tcW w:w="1242" w:type="dxa"/>
            <w:vAlign w:val="center"/>
          </w:tcPr>
          <w:p w14:paraId="1EFA3EFF" w14:textId="77777777" w:rsidR="005B6274" w:rsidRDefault="005B6274" w:rsidP="00FD59FA">
            <w:pPr>
              <w:jc w:val="center"/>
              <w:rPr>
                <w:rFonts w:ascii="Times New Roman" w:hAnsi="Times New Roman" w:cs="Times New Roman"/>
              </w:rPr>
            </w:pPr>
          </w:p>
        </w:tc>
        <w:tc>
          <w:tcPr>
            <w:tcW w:w="5142" w:type="dxa"/>
            <w:vAlign w:val="center"/>
          </w:tcPr>
          <w:p w14:paraId="014F6EFE" w14:textId="77777777" w:rsidR="005B6274" w:rsidRDefault="005B6274" w:rsidP="00FD59FA">
            <w:pPr>
              <w:jc w:val="center"/>
              <w:rPr>
                <w:rFonts w:ascii="Times New Roman" w:hAnsi="Times New Roman" w:cs="Times New Roman"/>
              </w:rPr>
            </w:pPr>
            <w:r>
              <w:rPr>
                <w:rFonts w:ascii="Times New Roman" w:hAnsi="Times New Roman" w:cs="Times New Roman"/>
              </w:rPr>
              <w:t>High Elevations</w:t>
            </w:r>
          </w:p>
        </w:tc>
        <w:tc>
          <w:tcPr>
            <w:tcW w:w="4639" w:type="dxa"/>
            <w:vAlign w:val="center"/>
          </w:tcPr>
          <w:p w14:paraId="5F61BC25" w14:textId="77777777" w:rsidR="005B6274" w:rsidRDefault="005B6274" w:rsidP="00FD59FA">
            <w:pPr>
              <w:jc w:val="center"/>
              <w:rPr>
                <w:rFonts w:ascii="Times New Roman" w:hAnsi="Times New Roman" w:cs="Times New Roman"/>
              </w:rPr>
            </w:pPr>
            <w:r>
              <w:rPr>
                <w:rFonts w:ascii="Times New Roman" w:hAnsi="Times New Roman" w:cs="Times New Roman"/>
              </w:rPr>
              <w:t>Low Elevations</w:t>
            </w:r>
          </w:p>
        </w:tc>
      </w:tr>
      <w:tr w:rsidR="005B6274" w14:paraId="3D5B4235" w14:textId="77777777" w:rsidTr="00FD59FA">
        <w:tc>
          <w:tcPr>
            <w:tcW w:w="1242" w:type="dxa"/>
            <w:vAlign w:val="center"/>
          </w:tcPr>
          <w:p w14:paraId="7EBF6C96" w14:textId="77777777" w:rsidR="005B6274" w:rsidRDefault="005B6274" w:rsidP="00FD59FA">
            <w:pPr>
              <w:jc w:val="center"/>
              <w:rPr>
                <w:rFonts w:ascii="Times New Roman" w:hAnsi="Times New Roman" w:cs="Times New Roman"/>
              </w:rPr>
            </w:pPr>
            <w:r>
              <w:rPr>
                <w:rFonts w:ascii="Times New Roman" w:hAnsi="Times New Roman" w:cs="Times New Roman"/>
              </w:rPr>
              <w:t>High Latitudes</w:t>
            </w:r>
          </w:p>
        </w:tc>
        <w:tc>
          <w:tcPr>
            <w:tcW w:w="5142" w:type="dxa"/>
            <w:vAlign w:val="center"/>
          </w:tcPr>
          <w:p w14:paraId="10B5AF0E" w14:textId="77777777" w:rsidR="005B6274" w:rsidRDefault="005B6274" w:rsidP="00FD59FA">
            <w:pPr>
              <w:jc w:val="center"/>
              <w:rPr>
                <w:rFonts w:ascii="Times New Roman" w:hAnsi="Times New Roman" w:cs="Times New Roman"/>
              </w:rPr>
            </w:pPr>
          </w:p>
          <w:p w14:paraId="2509699B" w14:textId="77777777" w:rsidR="005B6274" w:rsidRDefault="005B6274" w:rsidP="00FD59FA">
            <w:pPr>
              <w:jc w:val="center"/>
              <w:rPr>
                <w:rFonts w:ascii="Times New Roman" w:hAnsi="Times New Roman" w:cs="Times New Roman"/>
              </w:rPr>
            </w:pPr>
          </w:p>
          <w:p w14:paraId="752517A7" w14:textId="77777777" w:rsidR="005B6274" w:rsidRDefault="005B6274" w:rsidP="00FD59FA">
            <w:pPr>
              <w:jc w:val="center"/>
              <w:rPr>
                <w:rFonts w:ascii="Times New Roman" w:hAnsi="Times New Roman" w:cs="Times New Roman"/>
              </w:rPr>
            </w:pPr>
          </w:p>
          <w:p w14:paraId="2B095249" w14:textId="77777777" w:rsidR="005B6274" w:rsidRDefault="005B6274" w:rsidP="00FD59FA">
            <w:pPr>
              <w:jc w:val="center"/>
              <w:rPr>
                <w:rFonts w:ascii="Times New Roman" w:hAnsi="Times New Roman" w:cs="Times New Roman"/>
              </w:rPr>
            </w:pPr>
          </w:p>
          <w:p w14:paraId="1FA694A9" w14:textId="77777777" w:rsidR="005B6274" w:rsidRDefault="005B6274" w:rsidP="00FD59FA">
            <w:pPr>
              <w:jc w:val="center"/>
              <w:rPr>
                <w:rFonts w:ascii="Times New Roman" w:hAnsi="Times New Roman" w:cs="Times New Roman"/>
              </w:rPr>
            </w:pPr>
          </w:p>
          <w:p w14:paraId="54A1DE93" w14:textId="77777777" w:rsidR="005B6274" w:rsidRDefault="005B6274" w:rsidP="00FD59FA">
            <w:pPr>
              <w:rPr>
                <w:rFonts w:ascii="Times New Roman" w:hAnsi="Times New Roman" w:cs="Times New Roman"/>
              </w:rPr>
            </w:pPr>
          </w:p>
        </w:tc>
        <w:tc>
          <w:tcPr>
            <w:tcW w:w="4639" w:type="dxa"/>
            <w:vAlign w:val="center"/>
          </w:tcPr>
          <w:p w14:paraId="60E49CAB" w14:textId="77777777" w:rsidR="005B6274" w:rsidRDefault="005B6274" w:rsidP="00FD59FA">
            <w:pPr>
              <w:jc w:val="center"/>
              <w:rPr>
                <w:rFonts w:ascii="Times New Roman" w:hAnsi="Times New Roman" w:cs="Times New Roman"/>
              </w:rPr>
            </w:pPr>
          </w:p>
        </w:tc>
      </w:tr>
      <w:tr w:rsidR="005B6274" w14:paraId="58492914" w14:textId="77777777" w:rsidTr="00FD59FA">
        <w:tc>
          <w:tcPr>
            <w:tcW w:w="1242" w:type="dxa"/>
            <w:vAlign w:val="center"/>
          </w:tcPr>
          <w:p w14:paraId="7107CF48" w14:textId="77777777" w:rsidR="005B6274" w:rsidRDefault="005B6274" w:rsidP="00FD59FA">
            <w:pPr>
              <w:jc w:val="center"/>
              <w:rPr>
                <w:rFonts w:ascii="Times New Roman" w:hAnsi="Times New Roman" w:cs="Times New Roman"/>
              </w:rPr>
            </w:pPr>
            <w:r>
              <w:rPr>
                <w:rFonts w:ascii="Times New Roman" w:hAnsi="Times New Roman" w:cs="Times New Roman"/>
              </w:rPr>
              <w:t>Low Latitudes</w:t>
            </w:r>
          </w:p>
        </w:tc>
        <w:tc>
          <w:tcPr>
            <w:tcW w:w="5142" w:type="dxa"/>
            <w:vAlign w:val="center"/>
          </w:tcPr>
          <w:p w14:paraId="53A7E9CD" w14:textId="77777777" w:rsidR="005B6274" w:rsidRDefault="005B6274" w:rsidP="00FD59FA">
            <w:pPr>
              <w:jc w:val="center"/>
              <w:rPr>
                <w:rFonts w:ascii="Times New Roman" w:hAnsi="Times New Roman" w:cs="Times New Roman"/>
              </w:rPr>
            </w:pPr>
          </w:p>
          <w:p w14:paraId="6BC145FF" w14:textId="77777777" w:rsidR="005B6274" w:rsidRDefault="005B6274" w:rsidP="00FD59FA">
            <w:pPr>
              <w:jc w:val="center"/>
              <w:rPr>
                <w:rFonts w:ascii="Times New Roman" w:hAnsi="Times New Roman" w:cs="Times New Roman"/>
              </w:rPr>
            </w:pPr>
          </w:p>
          <w:p w14:paraId="70A73062" w14:textId="77777777" w:rsidR="005B6274" w:rsidRDefault="005B6274" w:rsidP="00FD59FA">
            <w:pPr>
              <w:jc w:val="center"/>
              <w:rPr>
                <w:rFonts w:ascii="Times New Roman" w:hAnsi="Times New Roman" w:cs="Times New Roman"/>
              </w:rPr>
            </w:pPr>
          </w:p>
          <w:p w14:paraId="58F81D68" w14:textId="77777777" w:rsidR="005B6274" w:rsidRDefault="005B6274" w:rsidP="00FD59FA">
            <w:pPr>
              <w:jc w:val="center"/>
              <w:rPr>
                <w:rFonts w:ascii="Times New Roman" w:hAnsi="Times New Roman" w:cs="Times New Roman"/>
              </w:rPr>
            </w:pPr>
          </w:p>
          <w:p w14:paraId="418CF7B9" w14:textId="77777777" w:rsidR="005B6274" w:rsidRDefault="005B6274" w:rsidP="00FD59FA">
            <w:pPr>
              <w:jc w:val="center"/>
              <w:rPr>
                <w:rFonts w:ascii="Times New Roman" w:hAnsi="Times New Roman" w:cs="Times New Roman"/>
              </w:rPr>
            </w:pPr>
          </w:p>
          <w:p w14:paraId="58083EFC" w14:textId="77777777" w:rsidR="005B6274" w:rsidRDefault="005B6274" w:rsidP="00FD59FA">
            <w:pPr>
              <w:jc w:val="center"/>
              <w:rPr>
                <w:rFonts w:ascii="Times New Roman" w:hAnsi="Times New Roman" w:cs="Times New Roman"/>
              </w:rPr>
            </w:pPr>
          </w:p>
          <w:p w14:paraId="4F652E06" w14:textId="77777777" w:rsidR="005B6274" w:rsidRDefault="005B6274" w:rsidP="00FD59FA">
            <w:pPr>
              <w:jc w:val="center"/>
              <w:rPr>
                <w:rFonts w:ascii="Times New Roman" w:hAnsi="Times New Roman" w:cs="Times New Roman"/>
              </w:rPr>
            </w:pPr>
          </w:p>
        </w:tc>
        <w:tc>
          <w:tcPr>
            <w:tcW w:w="4639" w:type="dxa"/>
            <w:vAlign w:val="center"/>
          </w:tcPr>
          <w:p w14:paraId="77A38C45" w14:textId="77777777" w:rsidR="005B6274" w:rsidRDefault="005B6274" w:rsidP="00FD59FA">
            <w:pPr>
              <w:jc w:val="center"/>
              <w:rPr>
                <w:rFonts w:ascii="Times New Roman" w:hAnsi="Times New Roman" w:cs="Times New Roman"/>
              </w:rPr>
            </w:pPr>
          </w:p>
        </w:tc>
      </w:tr>
    </w:tbl>
    <w:p w14:paraId="2653154A" w14:textId="77777777" w:rsidR="00380105" w:rsidRPr="00654E19" w:rsidRDefault="00380105" w:rsidP="00654E19">
      <w:pPr>
        <w:shd w:val="clear" w:color="auto" w:fill="FFFFFF"/>
        <w:rPr>
          <w:rFonts w:ascii="Times New Roman" w:hAnsi="Times New Roman" w:cs="Times New Roman"/>
        </w:rPr>
      </w:pPr>
    </w:p>
    <w:sectPr w:rsidR="00380105" w:rsidRPr="00654E19" w:rsidSect="00B407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06DC5"/>
    <w:multiLevelType w:val="hybridMultilevel"/>
    <w:tmpl w:val="99001C3A"/>
    <w:lvl w:ilvl="0" w:tplc="B984A4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F47F4"/>
    <w:multiLevelType w:val="hybridMultilevel"/>
    <w:tmpl w:val="B442BA96"/>
    <w:lvl w:ilvl="0" w:tplc="56D0F5A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AD"/>
    <w:rsid w:val="000447B0"/>
    <w:rsid w:val="000B7B7F"/>
    <w:rsid w:val="000C2458"/>
    <w:rsid w:val="000F0C11"/>
    <w:rsid w:val="000F4B1E"/>
    <w:rsid w:val="00126B33"/>
    <w:rsid w:val="0018448C"/>
    <w:rsid w:val="001B7077"/>
    <w:rsid w:val="00226FFD"/>
    <w:rsid w:val="00261D7B"/>
    <w:rsid w:val="002A4A89"/>
    <w:rsid w:val="002F272D"/>
    <w:rsid w:val="003335D7"/>
    <w:rsid w:val="003517EA"/>
    <w:rsid w:val="00380105"/>
    <w:rsid w:val="003F1B6C"/>
    <w:rsid w:val="004849C7"/>
    <w:rsid w:val="004A2B46"/>
    <w:rsid w:val="00517119"/>
    <w:rsid w:val="00544908"/>
    <w:rsid w:val="00580527"/>
    <w:rsid w:val="00580815"/>
    <w:rsid w:val="005B6274"/>
    <w:rsid w:val="005E3F86"/>
    <w:rsid w:val="006324A4"/>
    <w:rsid w:val="0063786E"/>
    <w:rsid w:val="00654E19"/>
    <w:rsid w:val="00656CF9"/>
    <w:rsid w:val="00676DDA"/>
    <w:rsid w:val="006823D8"/>
    <w:rsid w:val="006920B9"/>
    <w:rsid w:val="006F05DB"/>
    <w:rsid w:val="007040A3"/>
    <w:rsid w:val="007056E8"/>
    <w:rsid w:val="007A0594"/>
    <w:rsid w:val="007C18AD"/>
    <w:rsid w:val="007C296C"/>
    <w:rsid w:val="007D7299"/>
    <w:rsid w:val="007E60F1"/>
    <w:rsid w:val="007E7510"/>
    <w:rsid w:val="00801B0E"/>
    <w:rsid w:val="00840221"/>
    <w:rsid w:val="008427DD"/>
    <w:rsid w:val="008615CA"/>
    <w:rsid w:val="00872761"/>
    <w:rsid w:val="00881198"/>
    <w:rsid w:val="008B1883"/>
    <w:rsid w:val="008C2DE5"/>
    <w:rsid w:val="008D19C4"/>
    <w:rsid w:val="008E632C"/>
    <w:rsid w:val="008F10FF"/>
    <w:rsid w:val="0095442A"/>
    <w:rsid w:val="009E0915"/>
    <w:rsid w:val="009F2FE3"/>
    <w:rsid w:val="00A677A6"/>
    <w:rsid w:val="00A8743A"/>
    <w:rsid w:val="00AC5C86"/>
    <w:rsid w:val="00AD300A"/>
    <w:rsid w:val="00AE774B"/>
    <w:rsid w:val="00AF1EA2"/>
    <w:rsid w:val="00B40750"/>
    <w:rsid w:val="00B963CE"/>
    <w:rsid w:val="00B9670E"/>
    <w:rsid w:val="00B971B5"/>
    <w:rsid w:val="00BD1D1F"/>
    <w:rsid w:val="00BE5090"/>
    <w:rsid w:val="00C202A8"/>
    <w:rsid w:val="00C5429D"/>
    <w:rsid w:val="00C724C4"/>
    <w:rsid w:val="00CB3C85"/>
    <w:rsid w:val="00CC249C"/>
    <w:rsid w:val="00CC7150"/>
    <w:rsid w:val="00CD4DD9"/>
    <w:rsid w:val="00D05610"/>
    <w:rsid w:val="00D10C5E"/>
    <w:rsid w:val="00D47182"/>
    <w:rsid w:val="00D60926"/>
    <w:rsid w:val="00D8014E"/>
    <w:rsid w:val="00DB223E"/>
    <w:rsid w:val="00DF7E13"/>
    <w:rsid w:val="00E15203"/>
    <w:rsid w:val="00E954AB"/>
    <w:rsid w:val="00E95C6B"/>
    <w:rsid w:val="00E96576"/>
    <w:rsid w:val="00EA4AFD"/>
    <w:rsid w:val="00ED5CC0"/>
    <w:rsid w:val="00F503E2"/>
    <w:rsid w:val="00F760BF"/>
    <w:rsid w:val="00FA1720"/>
    <w:rsid w:val="00FA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42CFE"/>
  <w14:defaultImageDpi w14:val="300"/>
  <w15:docId w15:val="{E2A4DE6B-C73D-4D93-B553-2E714043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18AD"/>
  </w:style>
  <w:style w:type="paragraph" w:styleId="ListParagraph">
    <w:name w:val="List Paragraph"/>
    <w:basedOn w:val="Normal"/>
    <w:uiPriority w:val="34"/>
    <w:qFormat/>
    <w:rsid w:val="00C5429D"/>
    <w:pPr>
      <w:ind w:left="720"/>
      <w:contextualSpacing/>
    </w:pPr>
  </w:style>
  <w:style w:type="paragraph" w:styleId="BalloonText">
    <w:name w:val="Balloon Text"/>
    <w:basedOn w:val="Normal"/>
    <w:link w:val="BalloonTextChar"/>
    <w:uiPriority w:val="99"/>
    <w:semiHidden/>
    <w:unhideWhenUsed/>
    <w:rsid w:val="007D7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2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7D7299"/>
    <w:rPr>
      <w:sz w:val="18"/>
      <w:szCs w:val="18"/>
    </w:rPr>
  </w:style>
  <w:style w:type="paragraph" w:styleId="CommentText">
    <w:name w:val="annotation text"/>
    <w:basedOn w:val="Normal"/>
    <w:link w:val="CommentTextChar"/>
    <w:uiPriority w:val="99"/>
    <w:semiHidden/>
    <w:unhideWhenUsed/>
    <w:rsid w:val="007D7299"/>
  </w:style>
  <w:style w:type="character" w:customStyle="1" w:styleId="CommentTextChar">
    <w:name w:val="Comment Text Char"/>
    <w:basedOn w:val="DefaultParagraphFont"/>
    <w:link w:val="CommentText"/>
    <w:uiPriority w:val="99"/>
    <w:semiHidden/>
    <w:rsid w:val="007D7299"/>
  </w:style>
  <w:style w:type="paragraph" w:styleId="CommentSubject">
    <w:name w:val="annotation subject"/>
    <w:basedOn w:val="CommentText"/>
    <w:next w:val="CommentText"/>
    <w:link w:val="CommentSubjectChar"/>
    <w:uiPriority w:val="99"/>
    <w:semiHidden/>
    <w:unhideWhenUsed/>
    <w:rsid w:val="007D7299"/>
    <w:rPr>
      <w:b/>
      <w:bCs/>
      <w:sz w:val="20"/>
      <w:szCs w:val="20"/>
    </w:rPr>
  </w:style>
  <w:style w:type="character" w:customStyle="1" w:styleId="CommentSubjectChar">
    <w:name w:val="Comment Subject Char"/>
    <w:basedOn w:val="CommentTextChar"/>
    <w:link w:val="CommentSubject"/>
    <w:uiPriority w:val="99"/>
    <w:semiHidden/>
    <w:rsid w:val="007D7299"/>
    <w:rPr>
      <w:b/>
      <w:bCs/>
      <w:sz w:val="20"/>
      <w:szCs w:val="20"/>
    </w:rPr>
  </w:style>
  <w:style w:type="table" w:styleId="TableGrid">
    <w:name w:val="Table Grid"/>
    <w:basedOn w:val="TableNormal"/>
    <w:uiPriority w:val="59"/>
    <w:rsid w:val="0063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6072">
      <w:bodyDiv w:val="1"/>
      <w:marLeft w:val="0"/>
      <w:marRight w:val="0"/>
      <w:marTop w:val="0"/>
      <w:marBottom w:val="0"/>
      <w:divBdr>
        <w:top w:val="none" w:sz="0" w:space="0" w:color="auto"/>
        <w:left w:val="none" w:sz="0" w:space="0" w:color="auto"/>
        <w:bottom w:val="none" w:sz="0" w:space="0" w:color="auto"/>
        <w:right w:val="none" w:sz="0" w:space="0" w:color="auto"/>
      </w:divBdr>
    </w:div>
    <w:div w:id="244219597">
      <w:bodyDiv w:val="1"/>
      <w:marLeft w:val="0"/>
      <w:marRight w:val="0"/>
      <w:marTop w:val="0"/>
      <w:marBottom w:val="0"/>
      <w:divBdr>
        <w:top w:val="none" w:sz="0" w:space="0" w:color="auto"/>
        <w:left w:val="none" w:sz="0" w:space="0" w:color="auto"/>
        <w:bottom w:val="none" w:sz="0" w:space="0" w:color="auto"/>
        <w:right w:val="none" w:sz="0" w:space="0" w:color="auto"/>
      </w:divBdr>
    </w:div>
    <w:div w:id="260264087">
      <w:bodyDiv w:val="1"/>
      <w:marLeft w:val="0"/>
      <w:marRight w:val="0"/>
      <w:marTop w:val="0"/>
      <w:marBottom w:val="0"/>
      <w:divBdr>
        <w:top w:val="none" w:sz="0" w:space="0" w:color="auto"/>
        <w:left w:val="none" w:sz="0" w:space="0" w:color="auto"/>
        <w:bottom w:val="none" w:sz="0" w:space="0" w:color="auto"/>
        <w:right w:val="none" w:sz="0" w:space="0" w:color="auto"/>
      </w:divBdr>
    </w:div>
    <w:div w:id="1037121215">
      <w:bodyDiv w:val="1"/>
      <w:marLeft w:val="0"/>
      <w:marRight w:val="0"/>
      <w:marTop w:val="0"/>
      <w:marBottom w:val="0"/>
      <w:divBdr>
        <w:top w:val="none" w:sz="0" w:space="0" w:color="auto"/>
        <w:left w:val="none" w:sz="0" w:space="0" w:color="auto"/>
        <w:bottom w:val="none" w:sz="0" w:space="0" w:color="auto"/>
        <w:right w:val="none" w:sz="0" w:space="0" w:color="auto"/>
      </w:divBdr>
    </w:div>
    <w:div w:id="1048147222">
      <w:bodyDiv w:val="1"/>
      <w:marLeft w:val="0"/>
      <w:marRight w:val="0"/>
      <w:marTop w:val="0"/>
      <w:marBottom w:val="0"/>
      <w:divBdr>
        <w:top w:val="none" w:sz="0" w:space="0" w:color="auto"/>
        <w:left w:val="none" w:sz="0" w:space="0" w:color="auto"/>
        <w:bottom w:val="none" w:sz="0" w:space="0" w:color="auto"/>
        <w:right w:val="none" w:sz="0" w:space="0" w:color="auto"/>
      </w:divBdr>
      <w:divsChild>
        <w:div w:id="1018772458">
          <w:marLeft w:val="0"/>
          <w:marRight w:val="0"/>
          <w:marTop w:val="0"/>
          <w:marBottom w:val="0"/>
          <w:divBdr>
            <w:top w:val="none" w:sz="0" w:space="0" w:color="auto"/>
            <w:left w:val="none" w:sz="0" w:space="0" w:color="auto"/>
            <w:bottom w:val="none" w:sz="0" w:space="0" w:color="auto"/>
            <w:right w:val="none" w:sz="0" w:space="0" w:color="auto"/>
          </w:divBdr>
        </w:div>
        <w:div w:id="308748582">
          <w:marLeft w:val="0"/>
          <w:marRight w:val="0"/>
          <w:marTop w:val="0"/>
          <w:marBottom w:val="0"/>
          <w:divBdr>
            <w:top w:val="none" w:sz="0" w:space="0" w:color="auto"/>
            <w:left w:val="none" w:sz="0" w:space="0" w:color="auto"/>
            <w:bottom w:val="none" w:sz="0" w:space="0" w:color="auto"/>
            <w:right w:val="none" w:sz="0" w:space="0" w:color="auto"/>
          </w:divBdr>
        </w:div>
        <w:div w:id="819468981">
          <w:marLeft w:val="0"/>
          <w:marRight w:val="0"/>
          <w:marTop w:val="0"/>
          <w:marBottom w:val="0"/>
          <w:divBdr>
            <w:top w:val="none" w:sz="0" w:space="0" w:color="auto"/>
            <w:left w:val="none" w:sz="0" w:space="0" w:color="auto"/>
            <w:bottom w:val="none" w:sz="0" w:space="0" w:color="auto"/>
            <w:right w:val="none" w:sz="0" w:space="0" w:color="auto"/>
          </w:divBdr>
        </w:div>
        <w:div w:id="879047065">
          <w:marLeft w:val="0"/>
          <w:marRight w:val="0"/>
          <w:marTop w:val="0"/>
          <w:marBottom w:val="0"/>
          <w:divBdr>
            <w:top w:val="none" w:sz="0" w:space="0" w:color="auto"/>
            <w:left w:val="none" w:sz="0" w:space="0" w:color="auto"/>
            <w:bottom w:val="none" w:sz="0" w:space="0" w:color="auto"/>
            <w:right w:val="none" w:sz="0" w:space="0" w:color="auto"/>
          </w:divBdr>
        </w:div>
        <w:div w:id="1623683248">
          <w:marLeft w:val="0"/>
          <w:marRight w:val="0"/>
          <w:marTop w:val="0"/>
          <w:marBottom w:val="0"/>
          <w:divBdr>
            <w:top w:val="none" w:sz="0" w:space="0" w:color="auto"/>
            <w:left w:val="none" w:sz="0" w:space="0" w:color="auto"/>
            <w:bottom w:val="none" w:sz="0" w:space="0" w:color="auto"/>
            <w:right w:val="none" w:sz="0" w:space="0" w:color="auto"/>
          </w:divBdr>
        </w:div>
      </w:divsChild>
    </w:div>
    <w:div w:id="1172185377">
      <w:bodyDiv w:val="1"/>
      <w:marLeft w:val="0"/>
      <w:marRight w:val="0"/>
      <w:marTop w:val="0"/>
      <w:marBottom w:val="0"/>
      <w:divBdr>
        <w:top w:val="none" w:sz="0" w:space="0" w:color="auto"/>
        <w:left w:val="none" w:sz="0" w:space="0" w:color="auto"/>
        <w:bottom w:val="none" w:sz="0" w:space="0" w:color="auto"/>
        <w:right w:val="none" w:sz="0" w:space="0" w:color="auto"/>
      </w:divBdr>
    </w:div>
    <w:div w:id="1261645794">
      <w:bodyDiv w:val="1"/>
      <w:marLeft w:val="0"/>
      <w:marRight w:val="0"/>
      <w:marTop w:val="0"/>
      <w:marBottom w:val="0"/>
      <w:divBdr>
        <w:top w:val="none" w:sz="0" w:space="0" w:color="auto"/>
        <w:left w:val="none" w:sz="0" w:space="0" w:color="auto"/>
        <w:bottom w:val="none" w:sz="0" w:space="0" w:color="auto"/>
        <w:right w:val="none" w:sz="0" w:space="0" w:color="auto"/>
      </w:divBdr>
    </w:div>
    <w:div w:id="1736467145">
      <w:bodyDiv w:val="1"/>
      <w:marLeft w:val="0"/>
      <w:marRight w:val="0"/>
      <w:marTop w:val="0"/>
      <w:marBottom w:val="0"/>
      <w:divBdr>
        <w:top w:val="none" w:sz="0" w:space="0" w:color="auto"/>
        <w:left w:val="none" w:sz="0" w:space="0" w:color="auto"/>
        <w:bottom w:val="none" w:sz="0" w:space="0" w:color="auto"/>
        <w:right w:val="none" w:sz="0" w:space="0" w:color="auto"/>
      </w:divBdr>
    </w:div>
    <w:div w:id="2104300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Jankowski</dc:creator>
  <cp:keywords/>
  <dc:description/>
  <cp:lastModifiedBy>Microsoft Office User</cp:lastModifiedBy>
  <cp:revision>2</cp:revision>
  <dcterms:created xsi:type="dcterms:W3CDTF">2020-02-14T17:28:00Z</dcterms:created>
  <dcterms:modified xsi:type="dcterms:W3CDTF">2020-02-14T17:28:00Z</dcterms:modified>
</cp:coreProperties>
</file>